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Meble dziecięce kolonialne - stwórz maluchowi stylowe i przytulne wnętrze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Urządzasz pokój dziecka i nie wiesz na jaki styl postawić? &lt;strong&gt;Meble dziecięce kolonialne&lt;/strong&gt; będą doskonałym wyborem! Sprawdź dlaczego warto się na nie zdecydować.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Stylowe meble dziecięce kolonialne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Dziecięce mebelki w stylu kolonialnym będą doskonałym wyborem zarówno do pokoju chłopca, jak i dziewczynki.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charakteryzuje się styl kolonialny?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Styl kolonialny, którym cechują się wspomniane </w:t>
      </w:r>
      <w:r>
        <w:rPr>
          <w:rFonts w:ascii="calibri" w:hAnsi="calibri" w:eastAsia="calibri" w:cs="calibri"/>
          <w:sz w:val="24"/>
          <w:szCs w:val="24"/>
          <w:b/>
        </w:rPr>
        <w:t xml:space="preserve">meble dziecięce kolonialne,</w:t>
      </w:r>
      <w:r>
        <w:rPr>
          <w:rFonts w:ascii="calibri" w:hAnsi="calibri" w:eastAsia="calibri" w:cs="calibri"/>
          <w:sz w:val="24"/>
          <w:szCs w:val="24"/>
        </w:rPr>
        <w:t xml:space="preserve"> to tak naprawdę mieszanka kultur. Powstał on gdy kultura europejska napotkała egoztykę, a mianowicie w czasach kolonizatorów. Styl ten jest więc połączeniem tradycji europejskich z kulturą takich krajów jak Indie czy Chiny. Są to meble przede wszystkim proste, ale z orientalnymi i oryginalnymi zdobieniami. Co ważne, wykonane są one zazwyczaj z egoztycznych materiałów, takich jak drewno rattanowe czy bambus.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87px; height:61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wybrać meble dziecięce kolonialne?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Urządzając pokój dziecka, warto postawić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meble dziecięce kolonialne</w:t>
        </w:r>
      </w:hyperlink>
      <w:r>
        <w:rPr>
          <w:rFonts w:ascii="calibri" w:hAnsi="calibri" w:eastAsia="calibri" w:cs="calibri"/>
          <w:sz w:val="24"/>
          <w:szCs w:val="24"/>
        </w:rPr>
        <w:t xml:space="preserve">. Wprowadzą one do wnętrza niesamowity, orientalny charakter, który będzie na co dzeń pobudzał wyobraźnię i kreatywnośc malucha. Tego typu meble są zazwyczaj bardzo komfortowe i wygodne, a także po prostu stylowe. Dopasuj do nich dodatki w stonowanych, np. pastelowych kolorach, a otrzymasz bardzo przytulny i ciekawie prezentujący się pokój dziecięcy.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mebleswiata.eu/pl/kolekcja-mebli-kolonialnych-dla-dzieci-kid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2026-11-02T13:12:31+01:00</dcterms:created>
  <dcterms:modified xsi:type="dcterms:W3CDTF">2026-11-02T13:12:31+01:00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