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indyjskie - wszystko co musisz o nich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nowych mebli do swojego domu lub mieszkania? Sprawdź czym charakteryzują się &lt;strong&gt;meble indyjskie i dlaczego warto w nie zainwestować!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Wyjątkowe meble indyjskie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kolonialne stanowią oryginalną mieszankę tradycji europejskiej i egzotycznej.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tego typu meble?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są </w:t>
      </w:r>
      <w:r>
        <w:rPr>
          <w:rFonts w:ascii="calibri" w:hAnsi="calibri" w:eastAsia="calibri" w:cs="calibri"/>
          <w:sz w:val="24"/>
          <w:szCs w:val="24"/>
          <w:b/>
        </w:rPr>
        <w:t xml:space="preserve">meble indyjskie</w:t>
      </w:r>
      <w:r>
        <w:rPr>
          <w:rFonts w:ascii="calibri" w:hAnsi="calibri" w:eastAsia="calibri" w:cs="calibri"/>
          <w:sz w:val="24"/>
          <w:szCs w:val="24"/>
        </w:rPr>
        <w:t xml:space="preserve">? Jak sama nazwa wskazuje - to stylowe meble kolonialne pochodzące z Indii. Ich główną cechą jest niezwykła różnorodność wzornictwa i materiałów. Meble produkowane w Indiach są zazwyczaj niesamowicie solidne, ale różnią się między sobą kolorem, bogatymi zdobieniami czy rozmiarem. Wśród nich znajdziesz zarówno niewielkie dodatki, jak i ogromne komody czy szafy. Stanowią połączenie rzemiosła europejskiego z kolonialnym. Tworzone są więc na wzór europejskich, jednak przy wykorzystaniu egzotycznego drewna i stylizowane zgodnie z azjatycką tradycją.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9px; height:58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 indyjskie - dlaczego warto w nie zainwestować?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marzy Ci się naprawdę oryginalna i klimatyczna aranżacja salonu czy sypialni, koniecznie postaw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indyjskie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Co ważne, największą zaletą mebli tego typu jest ich trwałość. Meble indyjskie są niesamowicie ciężkie, solidne i trwałe, dzięki czemu będą doskonale sprawowały się przez wiele lat użytkowania. Zainwestuj w nie, jeśli zależy Ci na oryginalnym i ponadczasowym wyposażeniu wnętrza.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mebleswiata.eu/pl/meble-kolonialne-indyjsk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2024-05-16T14:03:17+02:00</dcterms:created>
  <dcterms:modified xsi:type="dcterms:W3CDTF">2024-05-16T14:03:17+02:00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